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BEBDA" w14:textId="2CCCA1B1" w:rsidR="006D3A60" w:rsidRDefault="006D3A60" w:rsidP="006D3A60">
      <w:pPr>
        <w:rPr>
          <w:b/>
          <w:bCs/>
        </w:rPr>
      </w:pPr>
      <w:r w:rsidRPr="005A2A3A">
        <w:rPr>
          <w:b/>
          <w:bCs/>
        </w:rPr>
        <w:t xml:space="preserve">Příloha č. </w:t>
      </w:r>
      <w:r w:rsidR="00574961">
        <w:rPr>
          <w:b/>
          <w:bCs/>
        </w:rPr>
        <w:t>9</w:t>
      </w:r>
      <w:r w:rsidRPr="005A2A3A">
        <w:rPr>
          <w:b/>
          <w:bCs/>
        </w:rPr>
        <w:t xml:space="preserve"> – </w:t>
      </w:r>
      <w:r w:rsidR="00DB4E65">
        <w:rPr>
          <w:b/>
          <w:bCs/>
        </w:rPr>
        <w:t>Seznam členů r</w:t>
      </w:r>
      <w:r w:rsidRPr="005A2A3A">
        <w:rPr>
          <w:b/>
          <w:bCs/>
        </w:rPr>
        <w:t>ealizační</w:t>
      </w:r>
      <w:r w:rsidR="00DB4E65">
        <w:rPr>
          <w:b/>
          <w:bCs/>
        </w:rPr>
        <w:t>ho</w:t>
      </w:r>
      <w:r w:rsidRPr="005A2A3A">
        <w:rPr>
          <w:b/>
          <w:bCs/>
        </w:rPr>
        <w:t xml:space="preserve"> tým</w:t>
      </w:r>
      <w:r w:rsidR="00DB4E65">
        <w:rPr>
          <w:b/>
          <w:bCs/>
        </w:rPr>
        <w:t>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55"/>
        <w:gridCol w:w="3491"/>
        <w:gridCol w:w="1402"/>
        <w:gridCol w:w="2614"/>
      </w:tblGrid>
      <w:tr w:rsidR="00BE5CFE" w14:paraId="3BD8282B" w14:textId="17F5A972" w:rsidTr="003538FF">
        <w:trPr>
          <w:trHeight w:val="676"/>
        </w:trPr>
        <w:tc>
          <w:tcPr>
            <w:tcW w:w="1555" w:type="dxa"/>
          </w:tcPr>
          <w:p w14:paraId="1C8CD017" w14:textId="4B58C471" w:rsidR="00BE5CFE" w:rsidRDefault="00BE5CFE" w:rsidP="00BE5CFE">
            <w:pPr>
              <w:rPr>
                <w:b/>
                <w:bCs/>
              </w:rPr>
            </w:pPr>
            <w:r>
              <w:rPr>
                <w:b/>
                <w:bCs/>
              </w:rPr>
              <w:t>Název role člena realizačního týmu</w:t>
            </w:r>
            <w:r>
              <w:rPr>
                <w:rStyle w:val="Znakapoznpodarou"/>
                <w:b/>
                <w:bCs/>
              </w:rPr>
              <w:footnoteReference w:id="1"/>
            </w:r>
          </w:p>
        </w:tc>
        <w:tc>
          <w:tcPr>
            <w:tcW w:w="3491" w:type="dxa"/>
          </w:tcPr>
          <w:p w14:paraId="6117C63D" w14:textId="3777CEC8" w:rsidR="00BE5CFE" w:rsidRDefault="00BE5CFE" w:rsidP="00BE5CFE">
            <w:pPr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1402" w:type="dxa"/>
          </w:tcPr>
          <w:p w14:paraId="681D01BA" w14:textId="361EAA9C" w:rsidR="00BE5CFE" w:rsidRDefault="00BE5CFE" w:rsidP="00BE5CFE">
            <w:pPr>
              <w:rPr>
                <w:b/>
                <w:bCs/>
              </w:rPr>
            </w:pPr>
            <w:r>
              <w:rPr>
                <w:b/>
                <w:bCs/>
              </w:rPr>
              <w:t>Jméno a příjmení</w:t>
            </w:r>
          </w:p>
        </w:tc>
        <w:tc>
          <w:tcPr>
            <w:tcW w:w="2614" w:type="dxa"/>
          </w:tcPr>
          <w:p w14:paraId="4672281F" w14:textId="51A1E612" w:rsidR="00BE5CFE" w:rsidRDefault="00BE5CFE" w:rsidP="00BE5CFE">
            <w:pPr>
              <w:rPr>
                <w:b/>
                <w:bCs/>
              </w:rPr>
            </w:pPr>
            <w:r w:rsidRPr="00725A3A">
              <w:rPr>
                <w:b/>
                <w:bCs/>
              </w:rPr>
              <w:t>Vztah k dodavateli (zaměstnanec, zaměstnanec poddodavatele, poddodavatel apod.</w:t>
            </w:r>
            <w:r>
              <w:rPr>
                <w:b/>
                <w:bCs/>
              </w:rPr>
              <w:t>)</w:t>
            </w:r>
          </w:p>
        </w:tc>
      </w:tr>
      <w:tr w:rsidR="00BE5CFE" w14:paraId="0427B85D" w14:textId="2479FF76" w:rsidTr="003538FF">
        <w:trPr>
          <w:trHeight w:val="1320"/>
        </w:trPr>
        <w:tc>
          <w:tcPr>
            <w:tcW w:w="1555" w:type="dxa"/>
          </w:tcPr>
          <w:p w14:paraId="3C7494D2" w14:textId="504F4D6B" w:rsidR="00BE5CFE" w:rsidRPr="006F1480" w:rsidRDefault="00BE5CFE" w:rsidP="00BE5CFE">
            <w:pPr>
              <w:rPr>
                <w:bCs/>
              </w:rPr>
            </w:pPr>
            <w:r w:rsidRPr="00CC796C">
              <w:rPr>
                <w:szCs w:val="22"/>
              </w:rPr>
              <w:t xml:space="preserve">Projektový manažer </w:t>
            </w:r>
          </w:p>
        </w:tc>
        <w:tc>
          <w:tcPr>
            <w:tcW w:w="3491" w:type="dxa"/>
          </w:tcPr>
          <w:p w14:paraId="5F7E0D82" w14:textId="5BE15330" w:rsidR="00BE5CFE" w:rsidRDefault="00BB0785" w:rsidP="00BE5CFE">
            <w:pPr>
              <w:rPr>
                <w:b/>
                <w:bCs/>
              </w:rPr>
            </w:pPr>
            <w:r>
              <w:t>Odpovídá za řízení projektu, koordinaci zapojených specialistů, harmonogram, komunikaci se zadavatelem a řízení rizik. Zajišťuje plnění milníků a celkový dohled nad realizací. Dále také koordinace s projektovými manažery v paralelních projektech realizovaných na základě jiných výběrových řízení s cílem zvýšení kybernetické bezpečnosti prostředí objednatele.</w:t>
            </w:r>
          </w:p>
        </w:tc>
        <w:tc>
          <w:tcPr>
            <w:tcW w:w="1402" w:type="dxa"/>
          </w:tcPr>
          <w:p w14:paraId="01D93089" w14:textId="4AA80315" w:rsidR="00BE5CFE" w:rsidRDefault="00BE5CFE" w:rsidP="00BE5CFE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774A0F4E" w14:textId="5BE13789" w:rsidR="00BE5CFE" w:rsidRPr="006F1480" w:rsidRDefault="00BE5CFE" w:rsidP="00BE5CFE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2298F5EB" w14:textId="6F3A2170" w:rsidTr="003538FF">
        <w:trPr>
          <w:trHeight w:val="1353"/>
        </w:trPr>
        <w:tc>
          <w:tcPr>
            <w:tcW w:w="1555" w:type="dxa"/>
          </w:tcPr>
          <w:p w14:paraId="02D86AEF" w14:textId="04C3CB04" w:rsidR="00EC5F28" w:rsidRPr="006F1480" w:rsidRDefault="00EC5F28" w:rsidP="00EC5F28">
            <w:pPr>
              <w:rPr>
                <w:bCs/>
              </w:rPr>
            </w:pPr>
            <w:r w:rsidRPr="006050E1">
              <w:t xml:space="preserve">Bezpečnostní architekt </w:t>
            </w:r>
          </w:p>
        </w:tc>
        <w:tc>
          <w:tcPr>
            <w:tcW w:w="3491" w:type="dxa"/>
          </w:tcPr>
          <w:p w14:paraId="438AFE33" w14:textId="3382E75A" w:rsidR="00EC5F28" w:rsidRPr="00FB25AB" w:rsidRDefault="00BB0785" w:rsidP="00EC5F28">
            <w:pPr>
              <w:rPr>
                <w:rFonts w:ascii="Aptos" w:hAnsi="Aptos"/>
              </w:rPr>
            </w:pPr>
            <w:r>
              <w:t>Navrhuje cílovou bezpečnostní architekturu řešení v souladu s požadavky Zadavatele, platnou legislativou kybernetické bezpečnosti a stávajícím prostředím Zadavatele. Zajišťuje architektonickou konzistenci s dalšími projekty Zadavatele a odborný dohled nad implementací bezpečnostních technologií.</w:t>
            </w:r>
          </w:p>
        </w:tc>
        <w:tc>
          <w:tcPr>
            <w:tcW w:w="1402" w:type="dxa"/>
          </w:tcPr>
          <w:p w14:paraId="4646BBA1" w14:textId="2A8B1AD1" w:rsidR="00EC5F28" w:rsidRDefault="00EC5F28" w:rsidP="00EC5F28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2421BA81" w14:textId="6A1C5A82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7318EE44" w14:textId="3CFCA13C" w:rsidTr="003538FF">
        <w:trPr>
          <w:trHeight w:val="1353"/>
        </w:trPr>
        <w:tc>
          <w:tcPr>
            <w:tcW w:w="1555" w:type="dxa"/>
          </w:tcPr>
          <w:p w14:paraId="611EF776" w14:textId="693EAFBA" w:rsidR="00EC5F28" w:rsidRPr="006F1480" w:rsidRDefault="00EC5F28" w:rsidP="00EC5F28">
            <w:pPr>
              <w:rPr>
                <w:bCs/>
              </w:rPr>
            </w:pPr>
            <w:r w:rsidRPr="006050E1">
              <w:t xml:space="preserve">Specialista PIM/PAM </w:t>
            </w:r>
          </w:p>
        </w:tc>
        <w:tc>
          <w:tcPr>
            <w:tcW w:w="3491" w:type="dxa"/>
          </w:tcPr>
          <w:p w14:paraId="7C084174" w14:textId="5F6FE23E" w:rsidR="00EC5F28" w:rsidRPr="00FB25AB" w:rsidRDefault="00BB0785" w:rsidP="00EC5F28">
            <w:pPr>
              <w:rPr>
                <w:rFonts w:ascii="Aptos" w:hAnsi="Aptos"/>
              </w:rPr>
            </w:pPr>
            <w:bookmarkStart w:id="0" w:name="_Hlk219897283"/>
            <w:r>
              <w:t xml:space="preserve">Zodpovídá za návrh, implementaci a konfiguraci řešení pro správu privilegovaných identit a přístupů. Zajišťuje integraci s ostatními systémy, testování, </w:t>
            </w:r>
            <w:proofErr w:type="spellStart"/>
            <w:r>
              <w:t>hardening</w:t>
            </w:r>
            <w:proofErr w:type="spellEnd"/>
            <w:r>
              <w:t xml:space="preserve"> a podporu bezpečného provozu.</w:t>
            </w:r>
            <w:bookmarkEnd w:id="0"/>
          </w:p>
        </w:tc>
        <w:tc>
          <w:tcPr>
            <w:tcW w:w="1402" w:type="dxa"/>
          </w:tcPr>
          <w:p w14:paraId="63C40C4E" w14:textId="359083C4" w:rsidR="00EC5F28" w:rsidRDefault="00EC5F28" w:rsidP="00EC5F28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42C24161" w14:textId="5CC921F7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7C5538E8" w14:textId="77777777" w:rsidTr="003538FF">
        <w:trPr>
          <w:trHeight w:val="1353"/>
        </w:trPr>
        <w:tc>
          <w:tcPr>
            <w:tcW w:w="1555" w:type="dxa"/>
          </w:tcPr>
          <w:p w14:paraId="49BD7C00" w14:textId="02D6105F" w:rsidR="00EC5F28" w:rsidRPr="006050E1" w:rsidRDefault="00EC5F28" w:rsidP="00EC5F28">
            <w:r w:rsidRPr="006050E1">
              <w:lastRenderedPageBreak/>
              <w:t>Specialista PIM/PAM</w:t>
            </w:r>
          </w:p>
        </w:tc>
        <w:tc>
          <w:tcPr>
            <w:tcW w:w="3491" w:type="dxa"/>
          </w:tcPr>
          <w:p w14:paraId="054AE8D7" w14:textId="03EF5531" w:rsidR="00EC5F28" w:rsidRPr="00FB25AB" w:rsidRDefault="00BB0785" w:rsidP="00EC5F28">
            <w:pPr>
              <w:rPr>
                <w:rFonts w:ascii="Aptos" w:hAnsi="Aptos"/>
              </w:rPr>
            </w:pPr>
            <w:r>
              <w:t xml:space="preserve">Zodpovídá za návrh, implementaci a konfiguraci řešení pro správu privilegovaných identit a přístupů. Zajišťuje integraci s ostatními systémy, testování, </w:t>
            </w:r>
            <w:proofErr w:type="spellStart"/>
            <w:r>
              <w:t>hardening</w:t>
            </w:r>
            <w:proofErr w:type="spellEnd"/>
            <w:r>
              <w:t xml:space="preserve"> a podporu bezpečného provozu.</w:t>
            </w:r>
          </w:p>
        </w:tc>
        <w:tc>
          <w:tcPr>
            <w:tcW w:w="1402" w:type="dxa"/>
          </w:tcPr>
          <w:p w14:paraId="25D3359B" w14:textId="4C1B86BC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32BC494F" w14:textId="13ABC8F2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58CC0411" w14:textId="31530420" w:rsidTr="003538FF">
        <w:trPr>
          <w:trHeight w:val="1520"/>
        </w:trPr>
        <w:tc>
          <w:tcPr>
            <w:tcW w:w="1555" w:type="dxa"/>
          </w:tcPr>
          <w:p w14:paraId="1E79900E" w14:textId="32DA0EA2" w:rsidR="00EC5F28" w:rsidRPr="006F1480" w:rsidRDefault="00EC5F28" w:rsidP="00EC5F28">
            <w:pPr>
              <w:rPr>
                <w:bCs/>
              </w:rPr>
            </w:pPr>
            <w:r w:rsidRPr="006050E1">
              <w:t xml:space="preserve">Specialista NAC </w:t>
            </w:r>
          </w:p>
        </w:tc>
        <w:tc>
          <w:tcPr>
            <w:tcW w:w="3491" w:type="dxa"/>
          </w:tcPr>
          <w:p w14:paraId="38982B8C" w14:textId="4E869E5F" w:rsidR="00EC5F28" w:rsidRPr="00FB25AB" w:rsidRDefault="00BB0785" w:rsidP="00EC5F28">
            <w:pPr>
              <w:rPr>
                <w:rFonts w:ascii="Aptos" w:hAnsi="Aptos"/>
              </w:rPr>
            </w:pPr>
            <w:r>
              <w:t xml:space="preserve">Provádí návrh a implementaci Network Access </w:t>
            </w:r>
            <w:proofErr w:type="spellStart"/>
            <w:r>
              <w:t>Control</w:t>
            </w:r>
            <w:proofErr w:type="spellEnd"/>
            <w:r>
              <w:t xml:space="preserve"> řešení včetně napojení na síťovou infrastrukturu a identity. Zajišťuje segmentaci sítě, řízení přístupu koncových zařízení a spolupráci s bezpečnostním architektem a specialisty zadavatele.</w:t>
            </w:r>
          </w:p>
        </w:tc>
        <w:tc>
          <w:tcPr>
            <w:tcW w:w="1402" w:type="dxa"/>
          </w:tcPr>
          <w:p w14:paraId="40CB781F" w14:textId="1BD5067F" w:rsidR="00EC5F28" w:rsidRDefault="00EC5F28" w:rsidP="00EC5F28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58D209F4" w14:textId="3E0BE602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7AFC0F0B" w14:textId="77777777" w:rsidTr="003538FF">
        <w:trPr>
          <w:trHeight w:val="1520"/>
        </w:trPr>
        <w:tc>
          <w:tcPr>
            <w:tcW w:w="1555" w:type="dxa"/>
          </w:tcPr>
          <w:p w14:paraId="323D013E" w14:textId="24DFF9EC" w:rsidR="00EC5F28" w:rsidRPr="006050E1" w:rsidRDefault="00EC5F28" w:rsidP="00EC5F28">
            <w:r w:rsidRPr="006050E1">
              <w:t>Specialista NAC</w:t>
            </w:r>
          </w:p>
        </w:tc>
        <w:tc>
          <w:tcPr>
            <w:tcW w:w="3491" w:type="dxa"/>
          </w:tcPr>
          <w:p w14:paraId="696588EE" w14:textId="274D0B5D" w:rsidR="00EC5F28" w:rsidRPr="00FB25AB" w:rsidRDefault="00BB0785" w:rsidP="00EC5F28">
            <w:pPr>
              <w:rPr>
                <w:rFonts w:ascii="Aptos" w:hAnsi="Aptos"/>
              </w:rPr>
            </w:pPr>
            <w:r>
              <w:t xml:space="preserve">Provádí návrh a implementaci Network Access </w:t>
            </w:r>
            <w:proofErr w:type="spellStart"/>
            <w:r>
              <w:t>Control</w:t>
            </w:r>
            <w:proofErr w:type="spellEnd"/>
            <w:r>
              <w:t xml:space="preserve"> řešení včetně napojení na síťovou infrastrukturu a identity. Zajišťuje segmentaci sítě, řízení přístupu koncových zařízení a spolupráci s bezpečnostním architektem a specialisty zadavatele.</w:t>
            </w:r>
          </w:p>
        </w:tc>
        <w:tc>
          <w:tcPr>
            <w:tcW w:w="1402" w:type="dxa"/>
          </w:tcPr>
          <w:p w14:paraId="7742F164" w14:textId="5666EAA9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5E338ED9" w14:textId="6983AF18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3A571F34" w14:textId="0CD4B6AD" w:rsidTr="003538FF">
        <w:trPr>
          <w:trHeight w:val="1353"/>
        </w:trPr>
        <w:tc>
          <w:tcPr>
            <w:tcW w:w="1555" w:type="dxa"/>
          </w:tcPr>
          <w:p w14:paraId="0A95278E" w14:textId="4D27385B" w:rsidR="00EC5F28" w:rsidRPr="006F1480" w:rsidRDefault="00EC5F28" w:rsidP="00EC5F28">
            <w:pPr>
              <w:rPr>
                <w:bCs/>
                <w:szCs w:val="22"/>
              </w:rPr>
            </w:pPr>
            <w:r w:rsidRPr="006050E1">
              <w:t xml:space="preserve">Specialista sítí </w:t>
            </w:r>
          </w:p>
        </w:tc>
        <w:tc>
          <w:tcPr>
            <w:tcW w:w="3491" w:type="dxa"/>
          </w:tcPr>
          <w:p w14:paraId="171B3427" w14:textId="08C42B9F" w:rsidR="00EC5F28" w:rsidRPr="00FB25AB" w:rsidRDefault="00BB0785" w:rsidP="00EC5F28">
            <w:pPr>
              <w:rPr>
                <w:rFonts w:ascii="Aptos" w:hAnsi="Aptos"/>
                <w:szCs w:val="22"/>
              </w:rPr>
            </w:pPr>
            <w:r>
              <w:t>Odpovídá za návrh a realizaci nezbytných úprav síťové infrastruktury souvisejících s implementací NAC, síťových sond a monitoringu provozu. Zajišťuje správnou funkčnost síťových služeb, integraci bezpečnostních opatření a provozní stabilitu prostředí.</w:t>
            </w:r>
          </w:p>
        </w:tc>
        <w:tc>
          <w:tcPr>
            <w:tcW w:w="1402" w:type="dxa"/>
          </w:tcPr>
          <w:p w14:paraId="09AC842B" w14:textId="72C8B17D" w:rsidR="00EC5F28" w:rsidRDefault="00EC5F28" w:rsidP="00EC5F28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5770C6F0" w14:textId="05A72DB5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29A229B8" w14:textId="77777777" w:rsidTr="003538FF">
        <w:trPr>
          <w:trHeight w:val="1353"/>
        </w:trPr>
        <w:tc>
          <w:tcPr>
            <w:tcW w:w="1555" w:type="dxa"/>
          </w:tcPr>
          <w:p w14:paraId="27750332" w14:textId="3C3DA78F" w:rsidR="00EC5F28" w:rsidRPr="006050E1" w:rsidRDefault="00EC5F28" w:rsidP="00EC5F28">
            <w:r w:rsidRPr="006050E1">
              <w:t>Specialista sítí</w:t>
            </w:r>
          </w:p>
        </w:tc>
        <w:tc>
          <w:tcPr>
            <w:tcW w:w="3491" w:type="dxa"/>
          </w:tcPr>
          <w:p w14:paraId="4F08615E" w14:textId="2D13C507" w:rsidR="00EC5F28" w:rsidRPr="00FB25AB" w:rsidRDefault="00BB0785" w:rsidP="00EC5F28">
            <w:pPr>
              <w:rPr>
                <w:rFonts w:ascii="Aptos" w:hAnsi="Aptos"/>
                <w:szCs w:val="22"/>
              </w:rPr>
            </w:pPr>
            <w:r>
              <w:t>Odpovídá za návrh a realizaci nezbytných úprav síťové infrastruktury souvisejících s implementací NAC, síťových sond a monitoringu provozu. Zajišťuje správnou funkčnost síťových služeb, integraci bezpečnostních opatření a provozní stabilitu prostředí.</w:t>
            </w:r>
          </w:p>
        </w:tc>
        <w:tc>
          <w:tcPr>
            <w:tcW w:w="1402" w:type="dxa"/>
          </w:tcPr>
          <w:p w14:paraId="0F8C2293" w14:textId="184DECF7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0E172990" w14:textId="79912BA1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393A36BD" w14:textId="1C8CD8F4" w:rsidTr="003538FF">
        <w:trPr>
          <w:trHeight w:val="1353"/>
        </w:trPr>
        <w:tc>
          <w:tcPr>
            <w:tcW w:w="1555" w:type="dxa"/>
          </w:tcPr>
          <w:p w14:paraId="3B54EB37" w14:textId="2451ECB9" w:rsidR="00EC5F28" w:rsidRPr="004E6F46" w:rsidRDefault="00EC5F28" w:rsidP="00EC5F28">
            <w:pPr>
              <w:rPr>
                <w:b/>
                <w:szCs w:val="22"/>
              </w:rPr>
            </w:pPr>
            <w:r w:rsidRPr="006050E1">
              <w:lastRenderedPageBreak/>
              <w:t xml:space="preserve">Specialista Microsoft </w:t>
            </w:r>
          </w:p>
        </w:tc>
        <w:tc>
          <w:tcPr>
            <w:tcW w:w="3491" w:type="dxa"/>
          </w:tcPr>
          <w:p w14:paraId="43D06C8E" w14:textId="2CDD69E3" w:rsidR="00EC5F28" w:rsidRPr="00FB25AB" w:rsidRDefault="00BB0785" w:rsidP="00EC5F28">
            <w:pPr>
              <w:rPr>
                <w:rFonts w:ascii="Aptos" w:hAnsi="Aptos"/>
                <w:szCs w:val="22"/>
              </w:rPr>
            </w:pPr>
            <w:r>
              <w:t xml:space="preserve">Zajišťuje integraci dodávaných bezpečnostních řešení do prostředí Microsoft (zejména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  <w:r>
              <w:t xml:space="preserve"> / </w:t>
            </w:r>
            <w:proofErr w:type="spellStart"/>
            <w:r>
              <w:t>Entra</w:t>
            </w:r>
            <w:proofErr w:type="spellEnd"/>
            <w:r>
              <w:t xml:space="preserve"> ID a Windows Server). Odpovídá za správnou funkčnost autentizačních a autorizačních mechanismů a součinnost PIM/PAM s Microsoft platformami.</w:t>
            </w:r>
          </w:p>
        </w:tc>
        <w:tc>
          <w:tcPr>
            <w:tcW w:w="1402" w:type="dxa"/>
          </w:tcPr>
          <w:p w14:paraId="2DE159AE" w14:textId="121F573C" w:rsidR="00EC5F28" w:rsidRDefault="00EC5F28" w:rsidP="00EC5F28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626BD477" w14:textId="2B498739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60B86D97" w14:textId="5DC2D28A" w:rsidTr="003538FF">
        <w:trPr>
          <w:trHeight w:val="1210"/>
        </w:trPr>
        <w:tc>
          <w:tcPr>
            <w:tcW w:w="1555" w:type="dxa"/>
          </w:tcPr>
          <w:p w14:paraId="0952B1ED" w14:textId="75F32B87" w:rsidR="00EC5F28" w:rsidRPr="006F1480" w:rsidRDefault="00EC5F28" w:rsidP="00EC5F28">
            <w:pPr>
              <w:rPr>
                <w:bCs/>
                <w:szCs w:val="22"/>
              </w:rPr>
            </w:pPr>
            <w:r w:rsidRPr="006050E1">
              <w:t xml:space="preserve">Specialista Linux </w:t>
            </w:r>
          </w:p>
        </w:tc>
        <w:tc>
          <w:tcPr>
            <w:tcW w:w="3491" w:type="dxa"/>
          </w:tcPr>
          <w:p w14:paraId="44808C97" w14:textId="39466349" w:rsidR="00EC5F28" w:rsidRPr="00FB25AB" w:rsidRDefault="00BB0785" w:rsidP="00EC5F28">
            <w:pPr>
              <w:rPr>
                <w:rFonts w:ascii="Aptos" w:hAnsi="Aptos"/>
                <w:szCs w:val="22"/>
              </w:rPr>
            </w:pPr>
            <w:r>
              <w:t>Odpovídá za instalaci, konfiguraci a provozní nastavení linuxových systémů využívaných v rámci PIM/PAM, monitoringu a dalších bezpečnostních komponent. Zajišťuje jejich zabezpečení, integraci a technickou podporu během implementace i provozu.</w:t>
            </w:r>
          </w:p>
        </w:tc>
        <w:tc>
          <w:tcPr>
            <w:tcW w:w="1402" w:type="dxa"/>
          </w:tcPr>
          <w:p w14:paraId="129E5F3D" w14:textId="7062BE9E" w:rsidR="00EC5F28" w:rsidRDefault="00EC5F28" w:rsidP="00EC5F28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1613D4E6" w14:textId="1D0B40B3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EC5F28" w14:paraId="6BD2F4FD" w14:textId="11DB2A17" w:rsidTr="003538FF">
        <w:trPr>
          <w:trHeight w:val="1210"/>
        </w:trPr>
        <w:tc>
          <w:tcPr>
            <w:tcW w:w="1555" w:type="dxa"/>
          </w:tcPr>
          <w:p w14:paraId="0E92B7A7" w14:textId="0CD9CE56" w:rsidR="00EC5F28" w:rsidRPr="006208B7" w:rsidRDefault="00EC5F28" w:rsidP="00EC5F28">
            <w:pPr>
              <w:rPr>
                <w:szCs w:val="22"/>
              </w:rPr>
            </w:pPr>
            <w:r w:rsidRPr="006050E1">
              <w:t xml:space="preserve">Specialista </w:t>
            </w:r>
            <w:proofErr w:type="spellStart"/>
            <w:r w:rsidRPr="006050E1">
              <w:t>Check</w:t>
            </w:r>
            <w:proofErr w:type="spellEnd"/>
            <w:r w:rsidRPr="006050E1">
              <w:t xml:space="preserve"> point </w:t>
            </w:r>
          </w:p>
        </w:tc>
        <w:tc>
          <w:tcPr>
            <w:tcW w:w="3491" w:type="dxa"/>
          </w:tcPr>
          <w:p w14:paraId="1F68ECE5" w14:textId="67E79ECC" w:rsidR="00EC5F28" w:rsidRDefault="00BB0785" w:rsidP="00EC5F28">
            <w:pPr>
              <w:rPr>
                <w:rFonts w:ascii="Aptos" w:hAnsi="Aptos"/>
                <w:szCs w:val="22"/>
              </w:rPr>
            </w:pPr>
            <w:r>
              <w:t xml:space="preserve">Zajišťuje integraci nově implementovaných bezpečnostních řešení na stávající </w:t>
            </w:r>
            <w:proofErr w:type="spellStart"/>
            <w:r>
              <w:t>firewallovou</w:t>
            </w:r>
            <w:proofErr w:type="spellEnd"/>
            <w:r>
              <w:t xml:space="preserve"> infrastrukturu </w:t>
            </w:r>
            <w:proofErr w:type="spellStart"/>
            <w:r>
              <w:t>Check</w:t>
            </w:r>
            <w:proofErr w:type="spellEnd"/>
            <w:r>
              <w:t xml:space="preserve"> Point Zadavatele. Odpovídá za návrh a úpravu bezpečnostních politik, pravidel a objektů a úzce spolupracuje se správcem </w:t>
            </w:r>
            <w:proofErr w:type="spellStart"/>
            <w:r>
              <w:t>Check</w:t>
            </w:r>
            <w:proofErr w:type="spellEnd"/>
            <w:r>
              <w:t xml:space="preserve"> Point, na straně zadavatele, při schvalování a realizaci změn.</w:t>
            </w:r>
          </w:p>
          <w:p w14:paraId="2E9D562D" w14:textId="77777777" w:rsidR="00BB0785" w:rsidRDefault="00BB0785" w:rsidP="004A39CA">
            <w:pPr>
              <w:rPr>
                <w:rFonts w:ascii="Aptos" w:hAnsi="Aptos"/>
                <w:szCs w:val="22"/>
              </w:rPr>
            </w:pPr>
          </w:p>
          <w:p w14:paraId="2D9C3CA3" w14:textId="1ECCCC6D" w:rsidR="00BB0785" w:rsidRPr="00BB0785" w:rsidRDefault="00BB0785" w:rsidP="003538FF">
            <w:pPr>
              <w:jc w:val="center"/>
              <w:rPr>
                <w:rFonts w:ascii="Aptos" w:hAnsi="Aptos"/>
                <w:szCs w:val="22"/>
              </w:rPr>
            </w:pPr>
          </w:p>
        </w:tc>
        <w:tc>
          <w:tcPr>
            <w:tcW w:w="1402" w:type="dxa"/>
          </w:tcPr>
          <w:p w14:paraId="5DCF112E" w14:textId="4F1D0AD4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614" w:type="dxa"/>
          </w:tcPr>
          <w:p w14:paraId="1FEA601E" w14:textId="3232F783" w:rsidR="00EC5F28" w:rsidRPr="006F1480" w:rsidRDefault="00EC5F28" w:rsidP="00EC5F28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</w:tbl>
    <w:p w14:paraId="1E959034" w14:textId="77777777" w:rsidR="00803961" w:rsidRPr="005A2A3A" w:rsidRDefault="00803961" w:rsidP="000F1AD4">
      <w:pPr>
        <w:rPr>
          <w:b/>
          <w:bCs/>
        </w:rPr>
      </w:pPr>
    </w:p>
    <w:sectPr w:rsidR="00803961" w:rsidRPr="005A2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8935A" w14:textId="77777777" w:rsidR="00AB7B61" w:rsidRDefault="00AB7B61" w:rsidP="00C14BAF">
      <w:pPr>
        <w:spacing w:after="0" w:line="240" w:lineRule="auto"/>
      </w:pPr>
      <w:r>
        <w:separator/>
      </w:r>
    </w:p>
  </w:endnote>
  <w:endnote w:type="continuationSeparator" w:id="0">
    <w:p w14:paraId="53A984F8" w14:textId="77777777" w:rsidR="00AB7B61" w:rsidRDefault="00AB7B61" w:rsidP="00C1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2D839" w14:textId="77777777" w:rsidR="00AB7B61" w:rsidRDefault="00AB7B61" w:rsidP="00C14BAF">
      <w:pPr>
        <w:spacing w:after="0" w:line="240" w:lineRule="auto"/>
      </w:pPr>
      <w:r>
        <w:separator/>
      </w:r>
    </w:p>
  </w:footnote>
  <w:footnote w:type="continuationSeparator" w:id="0">
    <w:p w14:paraId="1AE0F0B4" w14:textId="77777777" w:rsidR="00AB7B61" w:rsidRDefault="00AB7B61" w:rsidP="00C14BAF">
      <w:pPr>
        <w:spacing w:after="0" w:line="240" w:lineRule="auto"/>
      </w:pPr>
      <w:r>
        <w:continuationSeparator/>
      </w:r>
    </w:p>
  </w:footnote>
  <w:footnote w:id="1">
    <w:p w14:paraId="277508CE" w14:textId="36FB65DE" w:rsidR="00BE5CFE" w:rsidRDefault="00BE5CFE">
      <w:pPr>
        <w:pStyle w:val="Textpoznpodarou"/>
      </w:pPr>
      <w:r>
        <w:rPr>
          <w:rStyle w:val="Znakapoznpodarou"/>
        </w:rPr>
        <w:footnoteRef/>
      </w:r>
      <w:r>
        <w:t xml:space="preserve"> Dodavatel může přidat další řádky, je-li to potřebné.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C6592"/>
    <w:multiLevelType w:val="multilevel"/>
    <w:tmpl w:val="020021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750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A60"/>
    <w:rsid w:val="00064D2E"/>
    <w:rsid w:val="000F1AD4"/>
    <w:rsid w:val="003538FF"/>
    <w:rsid w:val="00381845"/>
    <w:rsid w:val="003B49C6"/>
    <w:rsid w:val="004209AE"/>
    <w:rsid w:val="004440C8"/>
    <w:rsid w:val="004A39CA"/>
    <w:rsid w:val="00574961"/>
    <w:rsid w:val="005B714D"/>
    <w:rsid w:val="006D3A60"/>
    <w:rsid w:val="006F1480"/>
    <w:rsid w:val="007C7F38"/>
    <w:rsid w:val="00803961"/>
    <w:rsid w:val="00855C99"/>
    <w:rsid w:val="0087298B"/>
    <w:rsid w:val="00A571D4"/>
    <w:rsid w:val="00AB7B61"/>
    <w:rsid w:val="00AD0B5E"/>
    <w:rsid w:val="00B41181"/>
    <w:rsid w:val="00B4141F"/>
    <w:rsid w:val="00BB0785"/>
    <w:rsid w:val="00BE5CFE"/>
    <w:rsid w:val="00C14BAF"/>
    <w:rsid w:val="00C24D1F"/>
    <w:rsid w:val="00C90203"/>
    <w:rsid w:val="00CE681E"/>
    <w:rsid w:val="00DB4E65"/>
    <w:rsid w:val="00E15402"/>
    <w:rsid w:val="00EC5F28"/>
    <w:rsid w:val="00EE773F"/>
    <w:rsid w:val="00F753F3"/>
    <w:rsid w:val="00F91140"/>
    <w:rsid w:val="00FB25AB"/>
    <w:rsid w:val="00FB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34B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3A60"/>
    <w:pPr>
      <w:spacing w:line="278" w:lineRule="auto"/>
    </w:pPr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D3A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2"/>
    <w:link w:val="Styl1Char"/>
    <w:qFormat/>
    <w:rsid w:val="006D3A60"/>
    <w:pPr>
      <w:keepNext w:val="0"/>
      <w:keepLines w:val="0"/>
      <w:tabs>
        <w:tab w:val="num" w:pos="720"/>
      </w:tabs>
      <w:suppressAutoHyphens/>
      <w:spacing w:before="0" w:after="120" w:line="276" w:lineRule="auto"/>
      <w:ind w:left="720" w:hanging="720"/>
      <w:jc w:val="both"/>
    </w:pPr>
    <w:rPr>
      <w:rFonts w:ascii="Aptos" w:eastAsia="Batang" w:hAnsi="Aptos" w:cs="Times New Roman"/>
      <w:bCs/>
      <w:iCs/>
      <w:color w:val="auto"/>
      <w:kern w:val="0"/>
      <w:sz w:val="22"/>
      <w:szCs w:val="24"/>
      <w14:ligatures w14:val="none"/>
    </w:rPr>
  </w:style>
  <w:style w:type="character" w:customStyle="1" w:styleId="Styl1Char">
    <w:name w:val="Styl1 Char"/>
    <w:link w:val="Styl1"/>
    <w:rsid w:val="006D3A60"/>
    <w:rPr>
      <w:rFonts w:ascii="Aptos" w:eastAsia="Batang" w:hAnsi="Aptos" w:cs="Times New Roman"/>
      <w:bCs/>
      <w:iCs/>
      <w:kern w:val="0"/>
      <w:szCs w:val="24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D3A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803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4BA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4BA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4BA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141F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41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141F"/>
    <w:rPr>
      <w:sz w:val="24"/>
      <w:szCs w:val="24"/>
    </w:rPr>
  </w:style>
  <w:style w:type="paragraph" w:styleId="Revize">
    <w:name w:val="Revision"/>
    <w:hidden/>
    <w:uiPriority w:val="99"/>
    <w:semiHidden/>
    <w:rsid w:val="00BB0785"/>
    <w:pPr>
      <w:spacing w:after="0" w:line="240" w:lineRule="auto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E77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77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77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77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C7A28-42F3-4939-ABED-4C14254B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2026-01-27T12:34:00Z</dcterms:created>
  <dcterms:modified xsi:type="dcterms:W3CDTF">2026-02-04T14:37:00Z</dcterms:modified>
</cp:coreProperties>
</file>